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Pr="003108F2" w:rsidRDefault="003108F2" w:rsidP="003108F2">
      <w:pPr>
        <w:jc w:val="center"/>
        <w:rPr>
          <w:rFonts w:ascii="Kristen ITC" w:hAnsi="Kristen ITC"/>
          <w:b/>
          <w:sz w:val="28"/>
          <w:szCs w:val="28"/>
        </w:rPr>
      </w:pPr>
      <w:r w:rsidRPr="003108F2">
        <w:rPr>
          <w:rFonts w:ascii="Kristen ITC" w:hAnsi="Kristen ITC"/>
          <w:b/>
          <w:sz w:val="28"/>
          <w:szCs w:val="28"/>
        </w:rPr>
        <w:t>READING WITH PURPOSE AND THINK TURN TALK</w:t>
      </w:r>
    </w:p>
    <w:p w:rsidR="009E47F3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Resource/Title of Selection:</w:t>
      </w:r>
      <w:r>
        <w:rPr>
          <w:b/>
          <w:sz w:val="24"/>
          <w:szCs w:val="24"/>
        </w:rPr>
        <w:t xml:space="preserve"> Holt Literature: </w:t>
      </w:r>
      <w:r w:rsidR="009E47F3">
        <w:rPr>
          <w:b/>
          <w:sz w:val="24"/>
          <w:szCs w:val="24"/>
        </w:rPr>
        <w:t>The Last Dog pp. 48-61</w:t>
      </w:r>
    </w:p>
    <w:p w:rsid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Grade Level:</w:t>
      </w:r>
      <w:r>
        <w:rPr>
          <w:b/>
          <w:sz w:val="24"/>
          <w:szCs w:val="24"/>
        </w:rPr>
        <w:t xml:space="preserve"> 7</w:t>
      </w:r>
    </w:p>
    <w:p w:rsidR="003108F2" w:rsidRDefault="009E47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CPQ 1</w:t>
      </w:r>
      <w:r w:rsidR="005F036D">
        <w:rPr>
          <w:b/>
          <w:sz w:val="24"/>
          <w:szCs w:val="24"/>
        </w:rPr>
        <w:t xml:space="preserve"> pp. 48-52</w:t>
      </w:r>
      <w:r w:rsidR="0020290E">
        <w:rPr>
          <w:b/>
          <w:sz w:val="24"/>
          <w:szCs w:val="24"/>
        </w:rPr>
        <w:t xml:space="preserve">                                                                                     CPQ 2 pp. 53-61</w:t>
      </w:r>
    </w:p>
    <w:p w:rsidR="003108F2" w:rsidRDefault="00784887">
      <w:pPr>
        <w:rPr>
          <w:sz w:val="24"/>
          <w:szCs w:val="24"/>
        </w:rPr>
      </w:pPr>
      <w:r w:rsidRPr="00784887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9.5pt;margin-top:.8pt;width:178.45pt;height:64.5pt;z-index:251665408">
            <v:textbox>
              <w:txbxContent>
                <w:p w:rsidR="005F036D" w:rsidRPr="00481417" w:rsidRDefault="00BE18D6" w:rsidP="005F036D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481417">
                    <w:rPr>
                      <w:b/>
                      <w:sz w:val="24"/>
                      <w:szCs w:val="24"/>
                    </w:rPr>
                    <w:t>Why does Brock leave the pod again but this time for good?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.25pt;margin-top:.8pt;width:178.45pt;height:64.5pt;z-index:251658240">
            <v:textbox>
              <w:txbxContent>
                <w:p w:rsidR="003108F2" w:rsidRPr="005F036D" w:rsidRDefault="00946FB3" w:rsidP="009E47F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5F036D">
                    <w:rPr>
                      <w:b/>
                      <w:sz w:val="24"/>
                      <w:szCs w:val="24"/>
                    </w:rPr>
                    <w:t xml:space="preserve">Which </w:t>
                  </w:r>
                  <w:r w:rsidR="009E47F3" w:rsidRPr="005F036D">
                    <w:rPr>
                      <w:b/>
                      <w:sz w:val="24"/>
                      <w:szCs w:val="24"/>
                    </w:rPr>
                    <w:t xml:space="preserve">internal and external conflicts does Brock’s decision to </w:t>
                  </w:r>
                  <w:r w:rsidR="00A860DB">
                    <w:rPr>
                      <w:b/>
                      <w:sz w:val="24"/>
                      <w:szCs w:val="24"/>
                    </w:rPr>
                    <w:t>take a journey outside the dome</w:t>
                  </w:r>
                  <w:r w:rsidR="002465B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E47F3" w:rsidRPr="005F036D">
                    <w:rPr>
                      <w:b/>
                      <w:sz w:val="24"/>
                      <w:szCs w:val="24"/>
                    </w:rPr>
                    <w:t>create?</w:t>
                  </w:r>
                </w:p>
              </w:txbxContent>
            </v:textbox>
          </v:shape>
        </w:pic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784887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380.05pt;margin-top:24.4pt;width:33.2pt;height:46.35pt;z-index:251669504"/>
        </w:pict>
      </w:r>
    </w:p>
    <w:p w:rsidR="003108F2" w:rsidRDefault="00784887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67" style="position:absolute;margin-left:70.7pt;margin-top:1.7pt;width:33.2pt;height:46.35pt;z-index:251659264"/>
        </w:pict>
      </w:r>
    </w:p>
    <w:p w:rsidR="009E47F3" w:rsidRDefault="009E47F3" w:rsidP="003108F2">
      <w:pPr>
        <w:rPr>
          <w:sz w:val="24"/>
          <w:szCs w:val="24"/>
        </w:rPr>
      </w:pPr>
    </w:p>
    <w:p w:rsidR="003108F2" w:rsidRPr="003108F2" w:rsidRDefault="00784887" w:rsidP="003108F2">
      <w:pPr>
        <w:rPr>
          <w:sz w:val="24"/>
          <w:szCs w:val="24"/>
        </w:rPr>
      </w:pPr>
      <w:r w:rsidRPr="00784887">
        <w:rPr>
          <w:b/>
          <w:noProof/>
          <w:sz w:val="24"/>
          <w:szCs w:val="24"/>
        </w:rPr>
        <w:pict>
          <v:shape id="_x0000_s1037" type="#_x0000_t202" style="position:absolute;margin-left:318.5pt;margin-top:21.85pt;width:178.45pt;height:64.5pt;z-index:251668480">
            <v:textbox>
              <w:txbxContent>
                <w:p w:rsidR="005F036D" w:rsidRPr="009E47F3" w:rsidRDefault="002465B7" w:rsidP="005F036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How does the presence of </w:t>
                  </w:r>
                  <w:proofErr w:type="spellStart"/>
                  <w:r>
                    <w:rPr>
                      <w:sz w:val="24"/>
                      <w:szCs w:val="24"/>
                    </w:rPr>
                    <w:t>Brog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the dome change Brock’s emotions?</w:t>
                  </w:r>
                </w:p>
              </w:txbxContent>
            </v:textbox>
          </v:shape>
        </w:pict>
      </w:r>
      <w:r w:rsidR="003108F2">
        <w:rPr>
          <w:sz w:val="24"/>
          <w:szCs w:val="24"/>
        </w:rPr>
        <w:t xml:space="preserve">Think Turn Talk </w:t>
      </w:r>
      <w:r w:rsidR="009E47F3">
        <w:rPr>
          <w:sz w:val="24"/>
          <w:szCs w:val="24"/>
        </w:rPr>
        <w:t>line 29</w:t>
      </w:r>
      <w:r w:rsidR="002465B7">
        <w:rPr>
          <w:sz w:val="24"/>
          <w:szCs w:val="24"/>
        </w:rPr>
        <w:t xml:space="preserve">                                                                             Think Turn </w:t>
      </w:r>
      <w:proofErr w:type="gramStart"/>
      <w:r w:rsidR="002465B7">
        <w:rPr>
          <w:sz w:val="24"/>
          <w:szCs w:val="24"/>
        </w:rPr>
        <w:t>Talk  line</w:t>
      </w:r>
      <w:proofErr w:type="gramEnd"/>
      <w:r w:rsidR="002465B7">
        <w:rPr>
          <w:sz w:val="24"/>
          <w:szCs w:val="24"/>
        </w:rPr>
        <w:t xml:space="preserve"> 313</w:t>
      </w:r>
    </w:p>
    <w:p w:rsidR="003108F2" w:rsidRPr="003108F2" w:rsidRDefault="00784887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-3.1pt;margin-top:.1pt;width:194.05pt;height:64.5pt;z-index:251660288">
            <v:textbox>
              <w:txbxContent>
                <w:p w:rsidR="003108F2" w:rsidRPr="009416C8" w:rsidRDefault="005F036D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do others who live in the dome react to Brock’s request to go on a trip outside the dome?</w:t>
                  </w:r>
                </w:p>
              </w:txbxContent>
            </v:textbox>
          </v:shape>
        </w:pic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784887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67" style="position:absolute;margin-left:385.3pt;margin-top:22.3pt;width:33.2pt;height:46.35pt;z-index:251670528"/>
        </w:pict>
      </w:r>
    </w:p>
    <w:p w:rsidR="009E47F3" w:rsidRDefault="00784887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67" style="position:absolute;margin-left:75.75pt;margin-top:.4pt;width:33.2pt;height:46.35pt;z-index:251662336"/>
        </w:pict>
      </w:r>
    </w:p>
    <w:p w:rsidR="009E47F3" w:rsidRDefault="009E47F3" w:rsidP="003108F2">
      <w:pPr>
        <w:rPr>
          <w:sz w:val="24"/>
          <w:szCs w:val="24"/>
        </w:rPr>
      </w:pPr>
    </w:p>
    <w:p w:rsidR="003108F2" w:rsidRPr="003108F2" w:rsidRDefault="005C04CF" w:rsidP="005F036D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 xml:space="preserve">Think Turn Talk </w:t>
      </w:r>
      <w:r w:rsidR="002465B7">
        <w:rPr>
          <w:sz w:val="24"/>
          <w:szCs w:val="24"/>
        </w:rPr>
        <w:t>line 75</w:t>
      </w:r>
      <w:proofErr w:type="gramStart"/>
      <w:r w:rsidR="005F036D">
        <w:rPr>
          <w:sz w:val="24"/>
          <w:szCs w:val="24"/>
        </w:rPr>
        <w:tab/>
      </w:r>
      <w:r w:rsidR="002465B7">
        <w:rPr>
          <w:sz w:val="24"/>
          <w:szCs w:val="24"/>
        </w:rPr>
        <w:t xml:space="preserve">              Think Turn Talk line</w:t>
      </w:r>
      <w:proofErr w:type="gramEnd"/>
      <w:r w:rsidR="002465B7">
        <w:rPr>
          <w:sz w:val="24"/>
          <w:szCs w:val="24"/>
        </w:rPr>
        <w:t xml:space="preserve"> 336</w:t>
      </w:r>
    </w:p>
    <w:p w:rsidR="003108F2" w:rsidRPr="003108F2" w:rsidRDefault="00784887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margin-left:322.25pt;margin-top:1.9pt;width:178.45pt;height:64.5pt;z-index:251666432">
            <v:textbox>
              <w:txbxContent>
                <w:p w:rsidR="005F036D" w:rsidRPr="009E47F3" w:rsidRDefault="00BE18D6" w:rsidP="005F036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do</w:t>
                  </w:r>
                  <w:r w:rsidR="002465B7">
                    <w:rPr>
                      <w:sz w:val="24"/>
                      <w:szCs w:val="24"/>
                    </w:rPr>
                    <w:t xml:space="preserve"> the scientists’ plans </w:t>
                  </w:r>
                  <w:proofErr w:type="spellStart"/>
                  <w:r w:rsidR="002465B7">
                    <w:rPr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do with</w:t>
                  </w:r>
                  <w:r w:rsidR="002465B7">
                    <w:rPr>
                      <w:sz w:val="24"/>
                      <w:szCs w:val="24"/>
                    </w:rPr>
                    <w:t xml:space="preserve"> the dog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4.5pt;margin-top:6.8pt;width:193.95pt;height:64.5pt;z-index:251661312">
            <v:textbox>
              <w:txbxContent>
                <w:p w:rsidR="003108F2" w:rsidRPr="009416C8" w:rsidRDefault="005F036D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does Brock himself feel about his decision to venture outside the dome?</w:t>
                  </w:r>
                </w:p>
              </w:txbxContent>
            </v:textbox>
          </v:shape>
        </w:pic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784887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67" style="position:absolute;margin-left:393.2pt;margin-top:25pt;width:33.2pt;height:46.35pt;z-index:251671552"/>
        </w:pict>
      </w:r>
      <w:r>
        <w:rPr>
          <w:noProof/>
          <w:sz w:val="24"/>
          <w:szCs w:val="24"/>
        </w:rPr>
        <w:pict>
          <v:shape id="_x0000_s1032" type="#_x0000_t67" style="position:absolute;margin-left:80.75pt;margin-top:25pt;width:33.2pt;height:46.35pt;z-index:251664384"/>
        </w:pict>
      </w:r>
    </w:p>
    <w:p w:rsidR="009E47F3" w:rsidRDefault="009E47F3" w:rsidP="003108F2">
      <w:pPr>
        <w:rPr>
          <w:sz w:val="24"/>
          <w:szCs w:val="24"/>
        </w:rPr>
      </w:pPr>
    </w:p>
    <w:p w:rsidR="009E47F3" w:rsidRDefault="009E47F3" w:rsidP="003108F2">
      <w:pPr>
        <w:rPr>
          <w:sz w:val="24"/>
          <w:szCs w:val="24"/>
        </w:rPr>
      </w:pPr>
    </w:p>
    <w:p w:rsidR="003108F2" w:rsidRPr="003108F2" w:rsidRDefault="00784887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margin-left:322.25pt;margin-top:25.35pt;width:178.45pt;height:64.5pt;z-index:251667456">
            <v:textbox>
              <w:txbxContent>
                <w:p w:rsidR="005F036D" w:rsidRPr="009E47F3" w:rsidRDefault="00BE18D6" w:rsidP="005F036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What unexpected discoveries does Brock make once he has left the dome with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Brog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1.25pt;margin-top:25.35pt;width:209.1pt;height:64.5pt;z-index:251663360">
            <v:textbox>
              <w:txbxContent>
                <w:p w:rsidR="003108F2" w:rsidRPr="009416C8" w:rsidRDefault="005F036D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does Brock react to all the new things he discovers in the unknown environment outside the dome?</w:t>
                  </w:r>
                </w:p>
              </w:txbxContent>
            </v:textbox>
          </v:shape>
        </w:pict>
      </w:r>
      <w:r w:rsidR="00515CA1">
        <w:rPr>
          <w:sz w:val="24"/>
          <w:szCs w:val="24"/>
        </w:rPr>
        <w:t xml:space="preserve">Think Turn Talk </w:t>
      </w:r>
      <w:r w:rsidR="002465B7">
        <w:rPr>
          <w:sz w:val="24"/>
          <w:szCs w:val="24"/>
        </w:rPr>
        <w:t>line 159</w:t>
      </w:r>
      <w:r w:rsidR="005A01C2">
        <w:rPr>
          <w:sz w:val="24"/>
          <w:szCs w:val="24"/>
        </w:rPr>
        <w:t xml:space="preserve">                                                                            Think Turn Talk line 436 (end) </w:t>
      </w:r>
    </w:p>
    <w:sectPr w:rsidR="003108F2" w:rsidRPr="003108F2" w:rsidSect="0044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CD" w:rsidRDefault="00FA4FCD" w:rsidP="009E47F3">
      <w:pPr>
        <w:spacing w:after="0" w:line="240" w:lineRule="auto"/>
      </w:pPr>
      <w:r>
        <w:separator/>
      </w:r>
    </w:p>
  </w:endnote>
  <w:endnote w:type="continuationSeparator" w:id="0">
    <w:p w:rsidR="00FA4FCD" w:rsidRDefault="00FA4FCD" w:rsidP="009E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CD" w:rsidRDefault="00FA4FCD" w:rsidP="009E47F3">
      <w:pPr>
        <w:spacing w:after="0" w:line="240" w:lineRule="auto"/>
      </w:pPr>
      <w:r>
        <w:separator/>
      </w:r>
    </w:p>
  </w:footnote>
  <w:footnote w:type="continuationSeparator" w:id="0">
    <w:p w:rsidR="00FA4FCD" w:rsidRDefault="00FA4FCD" w:rsidP="009E4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8F2"/>
    <w:rsid w:val="0004152C"/>
    <w:rsid w:val="000439DE"/>
    <w:rsid w:val="0008470D"/>
    <w:rsid w:val="0020290E"/>
    <w:rsid w:val="00234F55"/>
    <w:rsid w:val="002465B7"/>
    <w:rsid w:val="002B616C"/>
    <w:rsid w:val="003108F2"/>
    <w:rsid w:val="00317768"/>
    <w:rsid w:val="004257DE"/>
    <w:rsid w:val="00444C9A"/>
    <w:rsid w:val="004467B4"/>
    <w:rsid w:val="00481417"/>
    <w:rsid w:val="004E5B69"/>
    <w:rsid w:val="00515CA1"/>
    <w:rsid w:val="005A01C2"/>
    <w:rsid w:val="005C04CF"/>
    <w:rsid w:val="005F036D"/>
    <w:rsid w:val="00664737"/>
    <w:rsid w:val="00784887"/>
    <w:rsid w:val="007C2E91"/>
    <w:rsid w:val="00855614"/>
    <w:rsid w:val="009416C8"/>
    <w:rsid w:val="00946FB3"/>
    <w:rsid w:val="009E47F3"/>
    <w:rsid w:val="00A6166F"/>
    <w:rsid w:val="00A860DB"/>
    <w:rsid w:val="00AE04AA"/>
    <w:rsid w:val="00B344DD"/>
    <w:rsid w:val="00B6094E"/>
    <w:rsid w:val="00BE18D6"/>
    <w:rsid w:val="00EB5FF7"/>
    <w:rsid w:val="00ED76C3"/>
    <w:rsid w:val="00F028BF"/>
    <w:rsid w:val="00F16D71"/>
    <w:rsid w:val="00FA4247"/>
    <w:rsid w:val="00FA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7F3"/>
  </w:style>
  <w:style w:type="paragraph" w:styleId="Footer">
    <w:name w:val="footer"/>
    <w:basedOn w:val="Normal"/>
    <w:link w:val="FooterChar"/>
    <w:uiPriority w:val="99"/>
    <w:semiHidden/>
    <w:unhideWhenUsed/>
    <w:rsid w:val="009E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7F3"/>
  </w:style>
  <w:style w:type="paragraph" w:styleId="BalloonText">
    <w:name w:val="Balloon Text"/>
    <w:basedOn w:val="Normal"/>
    <w:link w:val="BalloonTextChar"/>
    <w:uiPriority w:val="99"/>
    <w:semiHidden/>
    <w:unhideWhenUsed/>
    <w:rsid w:val="005F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6</cp:revision>
  <dcterms:created xsi:type="dcterms:W3CDTF">2013-11-21T20:34:00Z</dcterms:created>
  <dcterms:modified xsi:type="dcterms:W3CDTF">2013-11-21T21:59:00Z</dcterms:modified>
</cp:coreProperties>
</file>