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4E5B69">
        <w:rPr>
          <w:b/>
          <w:sz w:val="24"/>
          <w:szCs w:val="24"/>
        </w:rPr>
        <w:t>A Crush pp.376-383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310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CPQ:</w:t>
      </w:r>
    </w:p>
    <w:p w:rsidR="003108F2" w:rsidRDefault="000847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3.5pt;margin-top:206.25pt;width:33.2pt;height:46.35pt;z-index:251662336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264.45pt;width:453.3pt;height:64.5pt;z-index:251661312">
            <v:textbox>
              <w:txbxContent>
                <w:p w:rsidR="003108F2" w:rsidRPr="009416C8" w:rsidRDefault="00B344DD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the main reason</w:t>
                  </w:r>
                  <w:r w:rsidR="004E5B69">
                    <w:rPr>
                      <w:sz w:val="24"/>
                      <w:szCs w:val="24"/>
                    </w:rPr>
                    <w:t xml:space="preserve"> Ernie change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4E5B6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over time after moving into the group home?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7" style="position:absolute;margin-left:213.5pt;margin-top:72.85pt;width:33.2pt;height:46.35pt;z-index:251659264"/>
        </w:pict>
      </w:r>
      <w:r>
        <w:rPr>
          <w:noProof/>
          <w:sz w:val="24"/>
          <w:szCs w:val="24"/>
        </w:rPr>
        <w:pict>
          <v:shape id="_x0000_s1028" type="#_x0000_t202" style="position:absolute;margin-left:1.25pt;margin-top:127.35pt;width:453.3pt;height:64.5pt;z-index:251660288">
            <v:textbox>
              <w:txbxContent>
                <w:p w:rsidR="003108F2" w:rsidRPr="009416C8" w:rsidRDefault="004E5B69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 we learn about Dolores?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453.3pt;height:64.5pt;z-index:251658240">
            <v:textbox>
              <w:txbxContent>
                <w:p w:rsidR="003108F2" w:rsidRPr="009416C8" w:rsidRDefault="004E5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lesson can the reader learn from the main characters in the story?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4E5B69">
        <w:rPr>
          <w:sz w:val="24"/>
          <w:szCs w:val="24"/>
        </w:rPr>
        <w:t>p. 378 (end of page)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08470D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.5pt;margin-top:154.95pt;width:453.3pt;height:64.5pt;z-index:251663360">
            <v:textbox>
              <w:txbxContent>
                <w:p w:rsidR="003108F2" w:rsidRPr="009416C8" w:rsidRDefault="00B344DD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 the flowers change both Dolores’s and Ernie’s life?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67" style="position:absolute;margin-left:213.5pt;margin-top:94.25pt;width:33.2pt;height:46.35pt;z-index:251664384"/>
        </w:pict>
      </w:r>
      <w:r w:rsidR="005C04CF">
        <w:rPr>
          <w:sz w:val="24"/>
          <w:szCs w:val="24"/>
        </w:rPr>
        <w:t xml:space="preserve">Think Turn Talk lines </w:t>
      </w:r>
      <w:r w:rsidR="00B344DD">
        <w:rPr>
          <w:sz w:val="24"/>
          <w:szCs w:val="24"/>
        </w:rPr>
        <w:t>p. 381 line 161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Pr="003108F2" w:rsidRDefault="00515CA1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B344DD">
        <w:rPr>
          <w:sz w:val="24"/>
          <w:szCs w:val="24"/>
        </w:rPr>
        <w:t>p. 382 (end of story)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F2"/>
    <w:rsid w:val="0004152C"/>
    <w:rsid w:val="000439DE"/>
    <w:rsid w:val="0008470D"/>
    <w:rsid w:val="00234F55"/>
    <w:rsid w:val="003108F2"/>
    <w:rsid w:val="00317768"/>
    <w:rsid w:val="00444C9A"/>
    <w:rsid w:val="004467B4"/>
    <w:rsid w:val="004E5B69"/>
    <w:rsid w:val="00515CA1"/>
    <w:rsid w:val="005C04CF"/>
    <w:rsid w:val="00664737"/>
    <w:rsid w:val="007C2E91"/>
    <w:rsid w:val="00855614"/>
    <w:rsid w:val="009416C8"/>
    <w:rsid w:val="00A6166F"/>
    <w:rsid w:val="00B344DD"/>
    <w:rsid w:val="00EB5FF7"/>
    <w:rsid w:val="00ED76C3"/>
    <w:rsid w:val="00F028BF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2013-11-20T19:34:00Z</dcterms:created>
  <dcterms:modified xsi:type="dcterms:W3CDTF">2013-11-20T19:34:00Z</dcterms:modified>
</cp:coreProperties>
</file>