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35" w:rsidRDefault="00A274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5.4pt;margin-top:451pt;width:287.15pt;height:79.7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A27409" w:rsidRPr="00A27409" w:rsidRDefault="00A27409" w:rsidP="00A27409">
                  <w:pPr>
                    <w:rPr>
                      <w:noProof/>
                      <w:sz w:val="32"/>
                      <w:szCs w:val="32"/>
                    </w:rPr>
                  </w:pPr>
                  <w:r w:rsidRPr="00A27409">
                    <w:rPr>
                      <w:noProof/>
                      <w:sz w:val="32"/>
                      <w:szCs w:val="32"/>
                    </w:rPr>
                    <w:t>CPQ:  What everyday materials can you use to build a cell model?</w:t>
                  </w:r>
                </w:p>
                <w:p w:rsidR="00A27409" w:rsidRDefault="00A27409" w:rsidP="00A27409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880350" cy="6799661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963" t="18117" r="2134" b="2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679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09">
        <w:t xml:space="preserve"> </w:t>
      </w:r>
      <w:r>
        <w:rPr>
          <w:noProof/>
        </w:rPr>
        <w:lastRenderedPageBreak/>
        <w:drawing>
          <wp:inline distT="0" distB="0" distL="0" distR="0">
            <wp:extent cx="7886700" cy="68351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20" t="19519" r="50160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497" cy="6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409">
        <w:t xml:space="preserve"> </w:t>
      </w:r>
      <w:r>
        <w:rPr>
          <w:noProof/>
        </w:rPr>
        <w:lastRenderedPageBreak/>
        <w:drawing>
          <wp:inline distT="0" distB="0" distL="0" distR="0">
            <wp:extent cx="5441950" cy="6950712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159" t="7219" r="21131" b="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695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D35" w:rsidSect="00A27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7409"/>
    <w:rsid w:val="00567D35"/>
    <w:rsid w:val="006F1C9D"/>
    <w:rsid w:val="00A27409"/>
    <w:rsid w:val="00C5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Brownsville I.S.D.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1</cp:revision>
  <dcterms:created xsi:type="dcterms:W3CDTF">2013-11-20T22:04:00Z</dcterms:created>
  <dcterms:modified xsi:type="dcterms:W3CDTF">2013-11-20T22:10:00Z</dcterms:modified>
</cp:coreProperties>
</file>